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3AA1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5F158D" w14:paraId="45E0877B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E15CDE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49E0B" w14:textId="3F62C689" w:rsidR="005F158D" w:rsidRDefault="00A13A5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1332D24" wp14:editId="214A6DCB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1FED54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BA5CF6" w14:textId="77777777" w:rsidR="005F158D" w:rsidRDefault="005F15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58D3D0E" w14:textId="77777777" w:rsidR="005F158D" w:rsidRDefault="005F158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5F158D" w14:paraId="1467B92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66C2D4F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F1306D7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7FA4976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7E1082A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F02F3FF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3F575514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36112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3D3A7F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2F9E37E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992BF3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5F158D" w14:paraId="03F8EC09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A37AE38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52362DF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4FE9F" w14:textId="7611E3B2" w:rsidR="005F158D" w:rsidRDefault="0014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52"/>
                <w:szCs w:val="52"/>
              </w:rPr>
              <w:t>Fourniture de matériels et équipements de maintenance CVC, plomberie et sanitaire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7F83D9AD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42BBD6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2CA922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612D2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0E3B68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5F158D" w14:paraId="375891B4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F0A09DB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F28E0D1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2E4565A1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DA736A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8A9F38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5F158D" w14:paraId="46BEDFD8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F0B0EE4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6474215" w14:textId="1CC49BEB" w:rsidR="005F158D" w:rsidRDefault="00A13A5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</w:t>
            </w:r>
            <w:r w:rsidR="00FD64D9">
              <w:rPr>
                <w:rFonts w:ascii="Arial" w:hAnsi="Arial" w:cs="Arial"/>
                <w:color w:val="000000"/>
              </w:rPr>
              <w:t>54F</w:t>
            </w:r>
          </w:p>
        </w:tc>
      </w:tr>
    </w:tbl>
    <w:p w14:paraId="239E2E7F" w14:textId="77777777" w:rsidR="005F158D" w:rsidRDefault="00A13A5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66A8D7D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40C2B599" w14:textId="77777777" w:rsidR="005F158D" w:rsidRDefault="00A13A5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08BD8979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A4FA718" w14:textId="77777777" w:rsidR="005F158D" w:rsidRDefault="00A13A5D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0CCA3025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5F158D" w14:paraId="400239AE" w14:textId="77777777" w:rsidTr="00E25DF7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43A5A88C" w14:textId="77777777" w:rsidR="005F158D" w:rsidRDefault="00A13A5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453FEA09" w14:textId="77777777" w:rsidR="005F158D" w:rsidRDefault="00A13A5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E25DF7" w14:paraId="2B534011" w14:textId="77777777" w:rsidTr="00E01469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81A3E81" w14:textId="77777777" w:rsidR="00E25DF7" w:rsidRPr="00E25DF7" w:rsidRDefault="00E25DF7" w:rsidP="00FD64D9">
            <w:pPr>
              <w:pStyle w:val="Default"/>
              <w:jc w:val="both"/>
              <w:rPr>
                <w:rFonts w:cs="Times New Roman"/>
                <w:sz w:val="20"/>
                <w:szCs w:val="20"/>
              </w:rPr>
            </w:pPr>
            <w:r w:rsidRPr="00E25DF7">
              <w:rPr>
                <w:rFonts w:ascii="Arial" w:hAnsi="Arial" w:cs="Arial"/>
                <w:sz w:val="20"/>
                <w:szCs w:val="20"/>
              </w:rPr>
              <w:t>1. Valeur technique</w:t>
            </w:r>
          </w:p>
          <w:p w14:paraId="58109176" w14:textId="77777777" w:rsidR="00E25DF7" w:rsidRPr="00E25DF7" w:rsidRDefault="00E25DF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0"/>
                <w:szCs w:val="20"/>
              </w:rPr>
            </w:pPr>
            <w:r w:rsidRPr="00E25DF7">
              <w:rPr>
                <w:rFonts w:ascii="Arial" w:hAnsi="Arial" w:cs="Arial"/>
                <w:color w:val="000000"/>
                <w:sz w:val="20"/>
                <w:szCs w:val="20"/>
              </w:rPr>
              <w:t>(40 %)</w:t>
            </w:r>
          </w:p>
          <w:p w14:paraId="2B712731" w14:textId="11DCA0C6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EF94184" w14:textId="3942F3BA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158D" w14:paraId="72AEC166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3CDA138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E25DF7" w14:paraId="08174697" w14:textId="77777777" w:rsidTr="008E598A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2095615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 xml:space="preserve">Description des compétences, moyens humains et matériels dédiés à l’exécution du marché pour la gestion des stocks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(5 pts)</w:t>
            </w:r>
          </w:p>
          <w:p w14:paraId="351C8CC7" w14:textId="5AB58DAF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23517C38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216B464E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FFBC4F3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8BFA405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B045CDC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DF7" w14:paraId="6787682A" w14:textId="77777777" w:rsidTr="009F4EF0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5CF6335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 xml:space="preserve">Description des compétences, moyens humains et matériels dédiés à l’exécution du marché la préparation des commandes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(3 pts)</w:t>
            </w:r>
          </w:p>
          <w:p w14:paraId="3E7C0963" w14:textId="1643E5B1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780E96A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28D225F0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0B3F93C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36D54CE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45B2CCB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DF7" w14:paraId="0C48C501" w14:textId="77777777" w:rsidTr="00A50A37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C56ECB3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compétences, moyens humains et matériels dédiés à l’exécution du marché pour les livraisons standard et urgentes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pts)</w:t>
            </w:r>
          </w:p>
          <w:p w14:paraId="06C127FF" w14:textId="1A3A5EE3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B2818B6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5ADB585C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EBA6465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FAA56E7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4D49816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DF7" w14:paraId="496F32A8" w14:textId="77777777" w:rsidTr="00E25DF7">
        <w:tc>
          <w:tcPr>
            <w:tcW w:w="9817" w:type="dxa"/>
            <w:gridSpan w:val="2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E965D5A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 xml:space="preserve">Description des compétences, moyens humains et matériels dédiés à l’exécution du marché la gestion administrative et financière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(2 pts)</w:t>
            </w:r>
          </w:p>
          <w:p w14:paraId="592E4818" w14:textId="7970FC92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F9099F5" w14:textId="77777777" w:rsidR="00E25DF7" w:rsidRDefault="00E25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F158D" w14:paraId="20BBF824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9F72B07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A3A76C6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FEB4B7F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4D9" w14:paraId="230E949D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89BFB90" w14:textId="4F8B56D9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compétences, moyens humains et matériels dédiés à l’exécution du marché la formation des usagers de la plateforme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1(pt)</w:t>
            </w:r>
          </w:p>
        </w:tc>
      </w:tr>
      <w:tr w:rsidR="00FD64D9" w14:paraId="101F3920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9F3916F" w14:textId="77777777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D64D9" w14:paraId="597E558D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8A05234" w14:textId="21CC9EB1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modalités de reprise ou d’échange de commandes selon les différents cas de rejet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(2pts)</w:t>
            </w:r>
          </w:p>
        </w:tc>
      </w:tr>
      <w:tr w:rsidR="00FD64D9" w14:paraId="5397952E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F09BCAA" w14:textId="77777777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D64D9" w14:paraId="2AD7F218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7B2A104" w14:textId="64AE6C15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conditionnements et emballages selon critères écologiques et adaptation aux conditions et modalités de transport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(2pts)</w:t>
            </w:r>
          </w:p>
        </w:tc>
      </w:tr>
      <w:tr w:rsidR="00FD64D9" w14:paraId="411809EE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B568422" w14:textId="77777777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D64D9" w14:paraId="40FE4538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9A6D9CC" w14:textId="3FA38533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fonctionnelle de l’ergonomie de l’outil (identification client, lisibilité des informations techniques, …)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(4pts)</w:t>
            </w:r>
          </w:p>
        </w:tc>
      </w:tr>
      <w:tr w:rsidR="00FD64D9" w14:paraId="69E3392F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3EC436C" w14:textId="77777777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D64D9" w14:paraId="6B4F5CB4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A60B6BD" w14:textId="01EA7273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modalités de limitation des articles proposés au périmètre du marché, au référencement selon le BPU, à l’affichage des remises contractuelles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(3pts)</w:t>
            </w:r>
          </w:p>
        </w:tc>
      </w:tr>
      <w:tr w:rsidR="00FD64D9" w14:paraId="6629340D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563866F" w14:textId="77777777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D64D9" w14:paraId="730F7346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34CC431" w14:textId="25AF4537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modalités de contrainte de commande au montant minimal de 80 € HT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(2pts)</w:t>
            </w:r>
          </w:p>
        </w:tc>
      </w:tr>
      <w:tr w:rsidR="00FD64D9" w14:paraId="33B91176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D196EB6" w14:textId="77777777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D64D9" w14:paraId="466D8506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372CE9F" w14:textId="3A7DD073" w:rsidR="00FD64D9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modalités de contrainte de commande sous réserve d’un numéro de commande interne (SIFAC)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(2pts) </w:t>
            </w:r>
          </w:p>
        </w:tc>
      </w:tr>
      <w:tr w:rsidR="00FD64D9" w14:paraId="1E1BAA8F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7C57B64" w14:textId="77777777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64D9" w14:paraId="1B4F3E63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6EA731E" w14:textId="73A4479B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informations relatives aux stocks : disponibilités (quantités et localisation), délais d’approvisionnement, de réassort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(3pts)</w:t>
            </w:r>
          </w:p>
        </w:tc>
      </w:tr>
      <w:tr w:rsidR="00FD64D9" w14:paraId="56459C2F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9F27A2B" w14:textId="77777777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64D9" w14:paraId="7937A538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EE52E8D" w14:textId="7AE1EC2F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modalités d’édition de devis en ligne intégrant l’identification client et les engagements concernant les délais de livraisons spécifiques (distincts du délai contractuel art. 5.5 CCP)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(3pts) </w:t>
            </w:r>
          </w:p>
        </w:tc>
      </w:tr>
      <w:tr w:rsidR="00FD64D9" w14:paraId="652E8E2F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5BB1558" w14:textId="77777777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64D9" w14:paraId="5DAEB0E0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BC207B5" w14:textId="217CF293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Description des modalités de personnalisation des catalogues selon les établissements à l’origine de la commande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( 2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pts) </w:t>
            </w:r>
          </w:p>
        </w:tc>
      </w:tr>
      <w:tr w:rsidR="00FD64D9" w14:paraId="43C5F08F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0331C01" w14:textId="77777777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64D9" w14:paraId="20F1C29F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0164213" w14:textId="2F74049E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7BE3">
              <w:rPr>
                <w:rFonts w:ascii="Arial" w:hAnsi="Arial" w:cs="Arial"/>
                <w:color w:val="000000"/>
                <w:sz w:val="20"/>
                <w:szCs w:val="20"/>
              </w:rPr>
              <w:t>Indication de l’adresse mail de commande en cas d’impossibilité de commande via la plateforme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(1pt) </w:t>
            </w:r>
          </w:p>
        </w:tc>
      </w:tr>
      <w:tr w:rsidR="00FD64D9" w14:paraId="1959DD74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722B3D5" w14:textId="77777777" w:rsidR="00FD64D9" w:rsidRPr="00567BE3" w:rsidRDefault="00FD6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158D" w14:paraId="7B0550B2" w14:textId="77777777" w:rsidTr="00E25DF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62B4EF9" w14:textId="4B500F49" w:rsidR="005F158D" w:rsidRDefault="00A13A5D" w:rsidP="00E25DF7">
            <w:pPr>
              <w:pStyle w:val="Default"/>
              <w:jc w:val="both"/>
              <w:rPr>
                <w:rFonts w:ascii="Arial" w:hAnsi="Arial" w:cs="Arial"/>
              </w:rPr>
            </w:pPr>
            <w:r w:rsidRPr="00E25DF7">
              <w:rPr>
                <w:rFonts w:ascii="Arial" w:hAnsi="Arial" w:cs="Arial"/>
                <w:sz w:val="20"/>
                <w:szCs w:val="20"/>
              </w:rPr>
              <w:t>2. Prix (</w:t>
            </w:r>
            <w:r w:rsidR="00FD64D9" w:rsidRPr="00E25DF7">
              <w:rPr>
                <w:rFonts w:ascii="Arial" w:hAnsi="Arial" w:cs="Arial"/>
                <w:sz w:val="20"/>
                <w:szCs w:val="20"/>
              </w:rPr>
              <w:t>60</w:t>
            </w:r>
            <w:r w:rsidRPr="00E25DF7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68194C1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543471F9" w14:textId="77777777" w:rsidR="005F158D" w:rsidRDefault="00A13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5F158D" w14:paraId="522FC4B1" w14:textId="77777777" w:rsidTr="00E25DF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BB24C8F" w14:textId="1F382E83" w:rsidR="005F158D" w:rsidRPr="00445CD2" w:rsidRDefault="00A13A5D" w:rsidP="0044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</w:tc>
      </w:tr>
      <w:tr w:rsidR="005F158D" w14:paraId="0D966A7B" w14:textId="77777777" w:rsidTr="0014360B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D99A3BA" w14:textId="193FF7D6" w:rsidR="005F158D" w:rsidRDefault="00A13A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14360B">
              <w:rPr>
                <w:rFonts w:ascii="Arial" w:hAnsi="Arial" w:cs="Arial"/>
                <w:color w:val="000000"/>
                <w:sz w:val="16"/>
                <w:szCs w:val="16"/>
              </w:rPr>
              <w:t xml:space="preserve">BPU </w:t>
            </w:r>
            <w:r w:rsidR="00E25DF7">
              <w:rPr>
                <w:rFonts w:ascii="Arial" w:hAnsi="Arial" w:cs="Arial"/>
                <w:color w:val="000000"/>
                <w:sz w:val="16"/>
                <w:szCs w:val="16"/>
              </w:rPr>
              <w:t>masqué (</w:t>
            </w:r>
            <w:r w:rsidR="0014360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FD64D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A2ADFD9" w14:textId="77777777" w:rsidR="005F158D" w:rsidRDefault="005F1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9DA7A66" w14:textId="5ADA2F8F" w:rsidR="0014360B" w:rsidRPr="0014360B" w:rsidRDefault="00A13A5D" w:rsidP="0014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4360B" w14:paraId="1CA5D46C" w14:textId="77777777" w:rsidTr="00E25DF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E262B8C" w14:textId="783BBBD8" w:rsidR="0014360B" w:rsidRDefault="001436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 Remise catalogue (20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9618130" w14:textId="77777777" w:rsidR="0014360B" w:rsidRDefault="00143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</w:tr>
    </w:tbl>
    <w:p w14:paraId="389E0504" w14:textId="77777777" w:rsidR="005F158D" w:rsidRDefault="005F158D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5F158D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8059" w14:textId="77777777" w:rsidR="005F158D" w:rsidRDefault="00A13A5D">
      <w:pPr>
        <w:spacing w:after="0" w:line="240" w:lineRule="auto"/>
      </w:pPr>
      <w:r>
        <w:separator/>
      </w:r>
    </w:p>
  </w:endnote>
  <w:endnote w:type="continuationSeparator" w:id="0">
    <w:p w14:paraId="73CC3351" w14:textId="77777777" w:rsidR="005F158D" w:rsidRDefault="00A1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5F158D" w14:paraId="08F5DFCF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6DE668B" w14:textId="77777777" w:rsidR="005F158D" w:rsidRDefault="00A13A5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n°25035S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D10CF83" w14:textId="77777777" w:rsidR="005F158D" w:rsidRDefault="00A13A5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B97CE8E" w14:textId="77777777" w:rsidR="005F158D" w:rsidRDefault="005F158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78AE1" w14:textId="77777777" w:rsidR="005F158D" w:rsidRDefault="00A13A5D">
      <w:pPr>
        <w:spacing w:after="0" w:line="240" w:lineRule="auto"/>
      </w:pPr>
      <w:r>
        <w:separator/>
      </w:r>
    </w:p>
  </w:footnote>
  <w:footnote w:type="continuationSeparator" w:id="0">
    <w:p w14:paraId="5C3C5A69" w14:textId="77777777" w:rsidR="005F158D" w:rsidRDefault="00A13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5D"/>
    <w:rsid w:val="0014360B"/>
    <w:rsid w:val="00445CD2"/>
    <w:rsid w:val="005F158D"/>
    <w:rsid w:val="006A1C64"/>
    <w:rsid w:val="00A13A5D"/>
    <w:rsid w:val="00E25DF7"/>
    <w:rsid w:val="00FC5663"/>
    <w:rsid w:val="00FD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B22EB"/>
  <w14:defaultImageDpi w14:val="0"/>
  <w15:docId w15:val="{CE3521D8-6CE6-4C6B-A553-9A12BAB9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D64D9"/>
    <w:pPr>
      <w:autoSpaceDE w:val="0"/>
      <w:autoSpaceDN w:val="0"/>
      <w:adjustRightInd w:val="0"/>
      <w:spacing w:after="0" w:line="240" w:lineRule="auto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A1C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1C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1C6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1C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1C6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A1C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391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julie Antonietti</cp:lastModifiedBy>
  <cp:revision>8</cp:revision>
  <dcterms:created xsi:type="dcterms:W3CDTF">2025-06-04T14:59:00Z</dcterms:created>
  <dcterms:modified xsi:type="dcterms:W3CDTF">2025-12-15T10:33:00Z</dcterms:modified>
</cp:coreProperties>
</file>